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550"/>
        <w:gridCol w:w="713"/>
        <w:gridCol w:w="124"/>
        <w:gridCol w:w="3843"/>
        <w:gridCol w:w="720"/>
        <w:gridCol w:w="720"/>
        <w:gridCol w:w="3851"/>
      </w:tblGrid>
      <w:tr w:rsidR="001A609A" w:rsidRPr="001D57AA" w:rsidTr="00B339E1">
        <w:trPr>
          <w:trHeight w:hRule="exact" w:val="10800"/>
          <w:jc w:val="center"/>
        </w:trPr>
        <w:tc>
          <w:tcPr>
            <w:tcW w:w="4550" w:type="dxa"/>
          </w:tcPr>
          <w:p w:rsidR="001A609A" w:rsidRPr="00667911" w:rsidRDefault="001A609A">
            <w:pPr>
              <w:rPr>
                <w:lang w:val="ru-RU"/>
              </w:rPr>
            </w:pPr>
          </w:p>
          <w:p w:rsidR="001D57AA" w:rsidRPr="007D1E2D" w:rsidRDefault="001D57AA" w:rsidP="00F64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</w:pPr>
            <w:r w:rsidRP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 xml:space="preserve">Время работы </w:t>
            </w:r>
            <w:r w:rsid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>пункта</w:t>
            </w:r>
            <w:r w:rsidRP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 xml:space="preserve"> проката технических средств реабилитации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Понедельник: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Вторник: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Среда:     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Четверг: 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Пятница: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15.45</w:t>
            </w:r>
          </w:p>
          <w:p w:rsidR="001D57AA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Обед:  12.00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12.</w:t>
            </w:r>
            <w:r w:rsidR="007D1E2D">
              <w:rPr>
                <w:b/>
                <w:noProof/>
                <w:sz w:val="24"/>
                <w:szCs w:val="24"/>
                <w:lang w:val="ru-RU" w:eastAsia="ru-RU"/>
              </w:rPr>
              <w:t>45</w:t>
            </w:r>
          </w:p>
          <w:p w:rsidR="007C5D2A" w:rsidRPr="007D1E2D" w:rsidRDefault="007C5D2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</w:p>
          <w:p w:rsidR="007C5D2A" w:rsidRPr="007C5D2A" w:rsidRDefault="007C5D2A" w:rsidP="001D57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BC1F9F1" wp14:editId="6B9E82DE">
                  <wp:extent cx="2714625" cy="1819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пожилые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205" w:rsidRDefault="00863205" w:rsidP="001D57AA">
            <w:pPr>
              <w:jc w:val="both"/>
              <w:rPr>
                <w:rFonts w:ascii="Arial" w:hAnsi="Arial" w:cs="Arial"/>
                <w:color w:val="222327"/>
                <w:sz w:val="19"/>
                <w:szCs w:val="19"/>
                <w:lang w:val="ru-RU"/>
              </w:rPr>
            </w:pPr>
          </w:p>
          <w:p w:rsidR="007C5D2A" w:rsidRDefault="007C5D2A" w:rsidP="001D57AA">
            <w:pPr>
              <w:jc w:val="both"/>
              <w:rPr>
                <w:rFonts w:ascii="Arial" w:hAnsi="Arial" w:cs="Arial"/>
                <w:color w:val="222327"/>
                <w:sz w:val="19"/>
                <w:szCs w:val="19"/>
                <w:lang w:val="ru-RU"/>
              </w:rPr>
            </w:pPr>
          </w:p>
          <w:p w:rsidR="007D1E2D" w:rsidRPr="001D57AA" w:rsidRDefault="00E71D87" w:rsidP="00B339E1">
            <w:pPr>
              <w:pStyle w:val="a8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         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КГАУСО «</w:t>
            </w:r>
            <w:r w:rsidR="00B339E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ПЦСОН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»</w:t>
            </w:r>
          </w:p>
          <w:p w:rsidR="00CC3444" w:rsidRDefault="00E71D87" w:rsidP="00B339E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г. В</w:t>
            </w:r>
            <w:r w:rsidR="00CC3444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ладивосток, ул. Иртышская, д. 8</w:t>
            </w:r>
          </w:p>
          <w:p w:rsidR="001A609A" w:rsidRPr="00020ECF" w:rsidRDefault="00E71D87" w:rsidP="00B339E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        </w:t>
            </w:r>
            <w:r w:rsidR="00AA7BC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Тел. 8(423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) </w:t>
            </w:r>
            <w:r w:rsidR="00AA7BC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2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60-43-19</w:t>
            </w: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863205" w:rsidRPr="007D1E2D" w:rsidRDefault="007D1E2D" w:rsidP="00F6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1E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Прокат</w:t>
            </w:r>
          </w:p>
          <w:p w:rsidR="007D1E2D" w:rsidRPr="007D1E2D" w:rsidRDefault="007D1E2D" w:rsidP="00F6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1E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средств реабилитации</w:t>
            </w:r>
          </w:p>
          <w:p w:rsidR="007D1E2D" w:rsidRPr="007D1E2D" w:rsidRDefault="007D1E2D" w:rsidP="007D1E2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a4"/>
              <w:tblW w:w="3807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063"/>
              <w:gridCol w:w="780"/>
            </w:tblGrid>
            <w:tr w:rsidR="00D91714" w:rsidRPr="007D1E2D" w:rsidTr="005F3BB2">
              <w:trPr>
                <w:trHeight w:val="714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костылей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8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642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трости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36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кресла-коляски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65BE8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17</w:t>
                  </w:r>
                  <w:r w:rsidR="00D91714"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679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кресла-туалета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18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ходунков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10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967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ind w:right="-113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палок телескопических для скандинавской ходьбы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1033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ванны для мытья головы лежачего больного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65BE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13</w:t>
                  </w:r>
                  <w:r w:rsidR="00D65BE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8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45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ванны для мытья лежачего больного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65BE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2</w:t>
                  </w:r>
                  <w:r w:rsidR="00D65BE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76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784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Медицинский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прибор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«Алма-2»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65BE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5</w:t>
                  </w:r>
                  <w:r w:rsidR="00D65BE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6</w:t>
                  </w:r>
                  <w:bookmarkStart w:id="0" w:name="_GoBack"/>
                  <w:bookmarkEnd w:id="0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72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Дыхательный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тренажер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Самоздрав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7D1E2D" w:rsidRPr="009D60FC" w:rsidTr="005F3BB2">
              <w:trPr>
                <w:trHeight w:val="376"/>
              </w:trPr>
              <w:tc>
                <w:tcPr>
                  <w:tcW w:w="196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Default="00863205">
            <w:pPr>
              <w:rPr>
                <w:lang w:val="ru-RU"/>
              </w:rPr>
            </w:pPr>
          </w:p>
          <w:p w:rsid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A609A" w:rsidRPr="00D65BE8" w:rsidTr="00863205">
              <w:trPr>
                <w:trHeight w:hRule="exact" w:val="3138"/>
              </w:trPr>
              <w:tc>
                <w:tcPr>
                  <w:tcW w:w="5000" w:type="pct"/>
                  <w:vAlign w:val="bottom"/>
                </w:tcPr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Pr="001D57AA" w:rsidRDefault="00863205" w:rsidP="00863205">
                  <w:pPr>
                    <w:pStyle w:val="a8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</w:pPr>
                  <w:r w:rsidRPr="001D57A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  <w:t>Владивостокский г.о.  КГАУСО «Приморский центр социального обслуживания населения»</w:t>
                  </w:r>
                </w:p>
                <w:p w:rsidR="00863205" w:rsidRDefault="00863205" w:rsidP="00863205">
                  <w:pPr>
                    <w:jc w:val="both"/>
                    <w:rPr>
                      <w:rFonts w:cs="Times New Roman"/>
                      <w:lang w:val="ru-RU"/>
                    </w:rPr>
                  </w:pPr>
                  <w:r w:rsidRPr="001D57A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  <w:t>г. Владивосток, ул. Иртышская, д. 8, Тел. 8(42355) 60-43-19</w:t>
                  </w: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Pr="00AC73C0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A609A" w:rsidRPr="00AC73C0" w:rsidRDefault="001A609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Default="001A609A">
            <w:pPr>
              <w:rPr>
                <w:rFonts w:ascii="Arial" w:hAnsi="Arial" w:cs="Arial"/>
                <w:lang w:val="ru-RU"/>
              </w:rPr>
            </w:pPr>
          </w:p>
          <w:p w:rsidR="00863205" w:rsidRPr="00AC73C0" w:rsidRDefault="0086320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F640F7" w:rsidRPr="005F3BB2" w:rsidRDefault="00F640F7">
            <w:pPr>
              <w:rPr>
                <w:lang w:val="ru-RU"/>
              </w:rPr>
            </w:pPr>
          </w:p>
          <w:tbl>
            <w:tblPr>
              <w:tblStyle w:val="a5"/>
              <w:tblW w:w="3924" w:type="dxa"/>
              <w:tblLayout w:type="fixed"/>
              <w:tblLook w:val="04A0" w:firstRow="1" w:lastRow="0" w:firstColumn="1" w:lastColumn="0" w:noHBand="0" w:noVBand="1"/>
            </w:tblPr>
            <w:tblGrid>
              <w:gridCol w:w="3924"/>
            </w:tblGrid>
            <w:tr w:rsidR="001A609A" w:rsidRPr="00D65BE8" w:rsidTr="005F3BB2">
              <w:trPr>
                <w:trHeight w:hRule="exact" w:val="5524"/>
              </w:trPr>
              <w:tc>
                <w:tcPr>
                  <w:tcW w:w="5000" w:type="pct"/>
                </w:tcPr>
                <w:p w:rsidR="001A609A" w:rsidRPr="00B339E1" w:rsidRDefault="001D57AA" w:rsidP="00B33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>Краевое государственное автономное учреждение социального обслуживания «Приморский центр социального обслуживания населения»</w:t>
                  </w:r>
                  <w:r w:rsidR="00B339E1" w:rsidRPr="00B339E1">
                    <w:rPr>
                      <w:noProof/>
                      <w:color w:val="002060"/>
                      <w:lang w:val="ru-RU" w:eastAsia="ru-RU"/>
                    </w:rPr>
                    <w:t xml:space="preserve"> </w:t>
                  </w:r>
                </w:p>
                <w:p w:rsidR="001D57AA" w:rsidRDefault="00B339E1" w:rsidP="00B339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noProof/>
                      <w:color w:val="002060"/>
                      <w:lang w:val="ru-RU" w:eastAsia="ru-RU"/>
                    </w:rPr>
                    <w:drawing>
                      <wp:inline distT="0" distB="0" distL="0" distR="0" wp14:anchorId="3B0F6334" wp14:editId="585D92BD">
                        <wp:extent cx="1295400" cy="985520"/>
                        <wp:effectExtent l="0" t="0" r="0" b="508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98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57AA" w:rsidRPr="001D57AA" w:rsidRDefault="007D1E2D" w:rsidP="00BF65A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>П</w:t>
                  </w:r>
                  <w:r w:rsidR="00BF65AC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 xml:space="preserve">редоставление </w:t>
                  </w:r>
                  <w:r w:rsidR="00BF65AC" w:rsidRPr="001D57AA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>технических средств реабилитации</w:t>
                  </w:r>
                  <w:r w:rsidR="00BF65AC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 xml:space="preserve"> во временное пользование</w:t>
                  </w:r>
                </w:p>
              </w:tc>
            </w:tr>
            <w:tr w:rsidR="001A609A" w:rsidRPr="00D65BE8" w:rsidTr="005F3BB2">
              <w:trPr>
                <w:trHeight w:hRule="exact" w:val="345"/>
              </w:trPr>
              <w:tc>
                <w:tcPr>
                  <w:tcW w:w="5000" w:type="pct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  <w:tr w:rsidR="001A609A" w:rsidRPr="001D57AA" w:rsidTr="005F3BB2">
              <w:trPr>
                <w:trHeight w:hRule="exact" w:val="3107"/>
              </w:trPr>
              <w:tc>
                <w:tcPr>
                  <w:tcW w:w="5000" w:type="pct"/>
                  <w:shd w:val="clear" w:color="auto" w:fill="03A996" w:themeFill="accent1"/>
                </w:tcPr>
                <w:p w:rsidR="001A609A" w:rsidRPr="00667911" w:rsidRDefault="001D57AA" w:rsidP="00D22CE9">
                  <w:pPr>
                    <w:pStyle w:val="13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8D33621" wp14:editId="79D03ED1">
                        <wp:extent cx="2124075" cy="17430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коляска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0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609A" w:rsidRPr="001D57AA" w:rsidTr="005F3BB2">
              <w:trPr>
                <w:trHeight w:hRule="exact" w:val="1381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5F3BB2" w:rsidRPr="00B339E1" w:rsidRDefault="00BF65AC" w:rsidP="005F3BB2">
                  <w:pPr>
                    <w:pStyle w:val="ac"/>
                    <w:spacing w:after="0" w:line="240" w:lineRule="auto"/>
                    <w:ind w:left="289" w:right="2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г. Владивосток,</w:t>
                  </w:r>
                </w:p>
                <w:p w:rsidR="00BF65AC" w:rsidRPr="00B339E1" w:rsidRDefault="00BF65AC" w:rsidP="005F3BB2">
                  <w:pPr>
                    <w:pStyle w:val="ac"/>
                    <w:spacing w:after="0" w:line="240" w:lineRule="auto"/>
                    <w:ind w:left="289" w:right="2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ул. Иртышская, д. 8</w:t>
                  </w:r>
                </w:p>
                <w:p w:rsidR="001A609A" w:rsidRPr="00AC73C0" w:rsidRDefault="00BF65AC" w:rsidP="005F3BB2">
                  <w:pPr>
                    <w:pStyle w:val="ac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Тел. 8(42355) 60-43-19</w:t>
                  </w: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Default="001A609A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698"/>
        <w:gridCol w:w="713"/>
        <w:gridCol w:w="713"/>
        <w:gridCol w:w="3843"/>
        <w:gridCol w:w="720"/>
        <w:gridCol w:w="720"/>
        <w:gridCol w:w="3851"/>
      </w:tblGrid>
      <w:tr w:rsidR="00D056B5" w:rsidRPr="00D65BE8" w:rsidTr="00F640F7">
        <w:trPr>
          <w:trHeight w:hRule="exact" w:val="10800"/>
          <w:jc w:val="center"/>
        </w:trPr>
        <w:tc>
          <w:tcPr>
            <w:tcW w:w="3698" w:type="dxa"/>
          </w:tcPr>
          <w:sdt>
            <w:sdtPr>
              <w:rPr>
                <w:noProof/>
                <w:sz w:val="24"/>
                <w:szCs w:val="24"/>
                <w:lang w:val="ru-RU" w:eastAsia="ru-RU"/>
              </w:rPr>
              <w:id w:val="-1941750188"/>
              <w:picture/>
            </w:sdtPr>
            <w:sdtEndPr/>
            <w:sdtContent>
              <w:p w:rsidR="00D056B5" w:rsidRPr="00F640F7" w:rsidRDefault="00D65BE8" w:rsidP="00E26376">
                <w:pPr>
                  <w:pStyle w:val="ae"/>
                  <w:rPr>
                    <w:color w:val="000000" w:themeColor="text1"/>
                    <w:sz w:val="24"/>
                    <w:szCs w:val="24"/>
                    <w:lang w:val="ru-RU"/>
                  </w:rPr>
                </w:pPr>
              </w:p>
            </w:sdtContent>
          </w:sdt>
          <w:p w:rsidR="00D056B5" w:rsidRPr="00F640F7" w:rsidRDefault="00D056B5" w:rsidP="00F640F7">
            <w:pPr>
              <w:pStyle w:val="ae"/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  <w:t>Технические средства реабилитации</w:t>
            </w:r>
          </w:p>
          <w:p w:rsidR="00D056B5" w:rsidRPr="00F640F7" w:rsidRDefault="00D056B5" w:rsidP="00D056B5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564CAD">
            <w:pPr>
              <w:pStyle w:val="ae"/>
              <w:spacing w:line="276" w:lineRule="auto"/>
              <w:ind w:right="44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Технические средства реабилитации выдаются получателям на основании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договора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64CA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проката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заключенного между учреждени</w:t>
            </w:r>
            <w:r w:rsidR="00564CA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ем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получателем и (или) лицом, представляющим его интересы. По истечение срока, указанного в договоре, техническое средство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сдается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получателем в учреждение.</w:t>
            </w:r>
          </w:p>
          <w:p w:rsidR="00D056B5" w:rsidRPr="00F640F7" w:rsidRDefault="00D056B5" w:rsidP="005F3BB2">
            <w:pPr>
              <w:pStyle w:val="ae"/>
              <w:spacing w:line="276" w:lineRule="auto"/>
              <w:ind w:right="442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Для оформления договора предоставляется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паспорт.</w:t>
            </w:r>
          </w:p>
          <w:p w:rsidR="00D056B5" w:rsidRPr="00F640F7" w:rsidRDefault="00D056B5" w:rsidP="00E26376">
            <w:pPr>
              <w:pStyle w:val="ae"/>
              <w:rPr>
                <w:rFonts w:eastAsia="Times New Roman" w:cs="Arial"/>
                <w:b/>
                <w:color w:val="C00000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F640F7" w:rsidP="00F640F7">
            <w:pPr>
              <w:pStyle w:val="ae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F640F7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E2628E5" wp14:editId="38FB9DF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415290</wp:posOffset>
                  </wp:positionV>
                  <wp:extent cx="2269224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01" y="21417"/>
                      <wp:lineTo x="2140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2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6B5" w:rsidRPr="00F640F7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val="ru-RU"/>
              </w:rPr>
              <w:t>Кресло-коляска с ручным приводом базовая комнатная</w:t>
            </w: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3" w:type="dxa"/>
          </w:tcPr>
          <w:p w:rsidR="00D056B5" w:rsidRPr="00F640F7" w:rsidRDefault="00D056B5" w:rsidP="00E26376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13" w:type="dxa"/>
          </w:tcPr>
          <w:p w:rsidR="00D056B5" w:rsidRPr="00F640F7" w:rsidRDefault="00D056B5" w:rsidP="00E263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</w:tcPr>
          <w:p w:rsidR="00D056B5" w:rsidRPr="00F640F7" w:rsidRDefault="00D056B5" w:rsidP="00F640F7">
            <w:pPr>
              <w:pStyle w:val="ae"/>
              <w:ind w:left="720"/>
              <w:jc w:val="center"/>
              <w:rPr>
                <w:rFonts w:cs="Arial"/>
                <w:b/>
                <w:color w:val="FF0000"/>
                <w:sz w:val="24"/>
                <w:szCs w:val="24"/>
                <w:lang w:val="ru-RU"/>
              </w:rPr>
            </w:pP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Костыли с опорой на предплечье с устройством противоскольжения</w:t>
            </w: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  <w:r w:rsidRPr="00F640F7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71CA3031" wp14:editId="74A7CC45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153035</wp:posOffset>
                  </wp:positionV>
                  <wp:extent cx="2162175" cy="2162175"/>
                  <wp:effectExtent l="0" t="0" r="9525" b="9525"/>
                  <wp:wrapTight wrapText="bothSides">
                    <wp:wrapPolygon edited="0">
                      <wp:start x="0" y="0"/>
                      <wp:lineTo x="0" y="21505"/>
                      <wp:lineTo x="21505" y="21505"/>
                      <wp:lineTo x="2150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F640F7">
            <w:pPr>
              <w:pStyle w:val="ae"/>
              <w:ind w:left="720"/>
              <w:jc w:val="center"/>
              <w:rPr>
                <w:rFonts w:cs="Arial"/>
                <w:b/>
                <w:color w:val="222327"/>
                <w:sz w:val="24"/>
                <w:szCs w:val="24"/>
                <w:lang w:val="ru-RU"/>
              </w:rPr>
            </w:pPr>
            <w:r w:rsidRPr="00F640F7"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2545670C" wp14:editId="728F0475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718820</wp:posOffset>
                  </wp:positionV>
                  <wp:extent cx="200025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3" name="Рисунок 3" descr="http://med-24.ru/upload/resize_cache/iblock/f34/400_400_1a0268edb3b91e1a95b94d565db822435/f3479414c746221c0b26189d1c5e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-24.ru/upload/resize_cache/iblock/f34/400_400_1a0268edb3b91e1a95b94d565db822435/f3479414c746221c0b26189d1c5e2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Костыли с опорой под локоть с устройством противоскольжения</w:t>
            </w:r>
          </w:p>
        </w:tc>
        <w:tc>
          <w:tcPr>
            <w:tcW w:w="720" w:type="dxa"/>
          </w:tcPr>
          <w:p w:rsidR="00D056B5" w:rsidRPr="00F640F7" w:rsidRDefault="00D056B5" w:rsidP="00E26376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D056B5" w:rsidRPr="00F640F7" w:rsidRDefault="00D056B5" w:rsidP="00E263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sdt>
            <w:sdtPr>
              <w:rPr>
                <w:noProof/>
                <w:sz w:val="24"/>
                <w:szCs w:val="24"/>
                <w:lang w:val="ru-RU" w:eastAsia="ru-RU"/>
              </w:rPr>
              <w:id w:val="1665123103"/>
              <w:picture/>
            </w:sdtPr>
            <w:sdtEndPr/>
            <w:sdtContent>
              <w:p w:rsidR="00D056B5" w:rsidRPr="00F640F7" w:rsidRDefault="00D65BE8" w:rsidP="00E26376">
                <w:pPr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sdtContent>
          </w:sdt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</w:rPr>
            </w:pPr>
          </w:p>
          <w:p w:rsidR="00D056B5" w:rsidRPr="00F640F7" w:rsidRDefault="00D056B5" w:rsidP="00F640F7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  <w:lang w:val="ru-RU"/>
              </w:rPr>
            </w:pP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Ходунки на колесах</w:t>
            </w: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F640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640F7"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6B9715BE" wp14:editId="1E29FB22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2642870</wp:posOffset>
                  </wp:positionV>
                  <wp:extent cx="1963420" cy="2447925"/>
                  <wp:effectExtent l="0" t="0" r="0" b="9525"/>
                  <wp:wrapTight wrapText="bothSides">
                    <wp:wrapPolygon edited="0">
                      <wp:start x="0" y="0"/>
                      <wp:lineTo x="0" y="21516"/>
                      <wp:lineTo x="21376" y="21516"/>
                      <wp:lineTo x="21376" y="0"/>
                      <wp:lineTo x="0" y="0"/>
                    </wp:wrapPolygon>
                  </wp:wrapTight>
                  <wp:docPr id="4" name="Рисунок 4" descr="http://www.classifieds24.ru/images/2435/2434994/lar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assifieds24.ru/images/2435/2434994/large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1" r="20788" b="-484"/>
                          <a:stretch/>
                        </pic:blipFill>
                        <pic:spPr bwMode="auto">
                          <a:xfrm>
                            <a:off x="0" y="0"/>
                            <a:ext cx="196342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Ходунки шагающие</w:t>
            </w:r>
            <w:r w:rsidRPr="00F640F7">
              <w:rPr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67500FCC" wp14:editId="057B0085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-208280</wp:posOffset>
                  </wp:positionV>
                  <wp:extent cx="2085975" cy="2311261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304" y="21369"/>
                      <wp:lineTo x="21304" y="0"/>
                      <wp:lineTo x="0" y="0"/>
                    </wp:wrapPolygon>
                  </wp:wrapTight>
                  <wp:docPr id="5" name="Рисунок 5" descr="http://invalmed.ru/image/cache/data/img3/47424076_w640_h640_cid81561_pid35920704-b6e7a48a-500x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valmed.ru/image/cache/data/img3/47424076_w640_h640_cid81561_pid35920704-b6e7a48a-500x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1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56B5" w:rsidRDefault="00D056B5" w:rsidP="00BB3F62">
      <w:pPr>
        <w:pStyle w:val="ae"/>
        <w:rPr>
          <w:lang w:val="ru-RU"/>
        </w:rPr>
      </w:pPr>
    </w:p>
    <w:sectPr w:rsidR="00D056B5" w:rsidSect="00E71D87">
      <w:pgSz w:w="16839" w:h="11907" w:orient="landscape" w:code="9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FB53F0A"/>
    <w:multiLevelType w:val="hybridMultilevel"/>
    <w:tmpl w:val="34FC1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182"/>
    <w:multiLevelType w:val="hybridMultilevel"/>
    <w:tmpl w:val="EC005500"/>
    <w:lvl w:ilvl="0" w:tplc="985A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E16"/>
    <w:multiLevelType w:val="hybridMultilevel"/>
    <w:tmpl w:val="77F2D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2AF"/>
    <w:multiLevelType w:val="hybridMultilevel"/>
    <w:tmpl w:val="A19C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1182"/>
    <w:multiLevelType w:val="hybridMultilevel"/>
    <w:tmpl w:val="9AE6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9"/>
    <w:rsid w:val="00010251"/>
    <w:rsid w:val="00020ECF"/>
    <w:rsid w:val="00080E9D"/>
    <w:rsid w:val="00102C9C"/>
    <w:rsid w:val="00173390"/>
    <w:rsid w:val="001A609A"/>
    <w:rsid w:val="001D57AA"/>
    <w:rsid w:val="00283BA8"/>
    <w:rsid w:val="002C47A3"/>
    <w:rsid w:val="002E245D"/>
    <w:rsid w:val="00346591"/>
    <w:rsid w:val="00357F57"/>
    <w:rsid w:val="003E470B"/>
    <w:rsid w:val="0043530E"/>
    <w:rsid w:val="00444954"/>
    <w:rsid w:val="00483BE4"/>
    <w:rsid w:val="004B3ABF"/>
    <w:rsid w:val="00564CAD"/>
    <w:rsid w:val="005A1F31"/>
    <w:rsid w:val="005C286B"/>
    <w:rsid w:val="005D11B2"/>
    <w:rsid w:val="005F3BB2"/>
    <w:rsid w:val="006445E3"/>
    <w:rsid w:val="00667911"/>
    <w:rsid w:val="006751E6"/>
    <w:rsid w:val="006777B6"/>
    <w:rsid w:val="00691DD9"/>
    <w:rsid w:val="007913D7"/>
    <w:rsid w:val="007C5D2A"/>
    <w:rsid w:val="007D1E2D"/>
    <w:rsid w:val="00810604"/>
    <w:rsid w:val="00863205"/>
    <w:rsid w:val="008711DB"/>
    <w:rsid w:val="008F4062"/>
    <w:rsid w:val="00930047"/>
    <w:rsid w:val="009323BB"/>
    <w:rsid w:val="00935514"/>
    <w:rsid w:val="0094281E"/>
    <w:rsid w:val="009652C8"/>
    <w:rsid w:val="00A32262"/>
    <w:rsid w:val="00A851C2"/>
    <w:rsid w:val="00AA7BC0"/>
    <w:rsid w:val="00AC49F8"/>
    <w:rsid w:val="00AC579C"/>
    <w:rsid w:val="00AC73C0"/>
    <w:rsid w:val="00AD5ACA"/>
    <w:rsid w:val="00B257F4"/>
    <w:rsid w:val="00B339E1"/>
    <w:rsid w:val="00B666B8"/>
    <w:rsid w:val="00BB3F62"/>
    <w:rsid w:val="00BF466D"/>
    <w:rsid w:val="00BF65AC"/>
    <w:rsid w:val="00CC3444"/>
    <w:rsid w:val="00D056B5"/>
    <w:rsid w:val="00D22CE9"/>
    <w:rsid w:val="00D65BE8"/>
    <w:rsid w:val="00D77836"/>
    <w:rsid w:val="00D836E5"/>
    <w:rsid w:val="00D86D31"/>
    <w:rsid w:val="00D91714"/>
    <w:rsid w:val="00DB091E"/>
    <w:rsid w:val="00DE5BF8"/>
    <w:rsid w:val="00E30087"/>
    <w:rsid w:val="00E60A9C"/>
    <w:rsid w:val="00E71D87"/>
    <w:rsid w:val="00E733D0"/>
    <w:rsid w:val="00E916BC"/>
    <w:rsid w:val="00ED432D"/>
    <w:rsid w:val="00EE6B98"/>
    <w:rsid w:val="00F640F7"/>
    <w:rsid w:val="00FA2AB7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632F7"/>
  <w15:docId w15:val="{0FC88999-878A-4E64-B5A1-6F4842D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2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28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link w:val="12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2">
    <w:name w:val="Заголовок 1 (знак)"/>
    <w:basedOn w:val="a1"/>
    <w:link w:val="1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3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3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5C286B"/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paragraph" w:styleId="af1">
    <w:name w:val="Normal (Web)"/>
    <w:basedOn w:val="a0"/>
    <w:uiPriority w:val="99"/>
    <w:unhideWhenUsed/>
    <w:rsid w:val="005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2">
    <w:name w:val="Emphasis"/>
    <w:uiPriority w:val="20"/>
    <w:qFormat/>
    <w:rsid w:val="005C286B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5C286B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2E245D"/>
  </w:style>
  <w:style w:type="character" w:styleId="af3">
    <w:name w:val="Strong"/>
    <w:uiPriority w:val="22"/>
    <w:qFormat/>
    <w:rsid w:val="002E245D"/>
    <w:rPr>
      <w:b/>
      <w:bCs/>
    </w:rPr>
  </w:style>
  <w:style w:type="character" w:styleId="af4">
    <w:name w:val="Hyperlink"/>
    <w:basedOn w:val="a1"/>
    <w:uiPriority w:val="99"/>
    <w:semiHidden/>
    <w:unhideWhenUsed/>
    <w:rsid w:val="00AC73C0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AC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AC73C0"/>
    <w:rPr>
      <w:rFonts w:ascii="Segoe UI" w:hAnsi="Segoe UI" w:cs="Segoe UI"/>
      <w:sz w:val="18"/>
      <w:szCs w:val="18"/>
    </w:rPr>
  </w:style>
  <w:style w:type="paragraph" w:styleId="af7">
    <w:name w:val="List Paragraph"/>
    <w:basedOn w:val="a0"/>
    <w:uiPriority w:val="34"/>
    <w:unhideWhenUsed/>
    <w:qFormat/>
    <w:rsid w:val="000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514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Владивостокский г.о.  КГАУСО «Приморский центр социального обслуживания населения»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USER5514</dc:creator>
  <cp:keywords/>
  <dc:description/>
  <cp:lastModifiedBy>Алена Геннадьевна Боровик</cp:lastModifiedBy>
  <cp:revision>2</cp:revision>
  <cp:lastPrinted>2017-12-12T22:44:00Z</cp:lastPrinted>
  <dcterms:created xsi:type="dcterms:W3CDTF">2019-10-30T06:15:00Z</dcterms:created>
  <dcterms:modified xsi:type="dcterms:W3CDTF">2019-10-30T06:15:00Z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