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D95" w:rsidRDefault="000F7D95" w:rsidP="007C60D2">
      <w:pPr>
        <w:shd w:val="clear" w:color="auto" w:fill="FFFFFF"/>
        <w:tabs>
          <w:tab w:val="left" w:pos="28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 wp14:anchorId="59F36031" wp14:editId="68BE2711">
            <wp:simplePos x="0" y="0"/>
            <wp:positionH relativeFrom="column">
              <wp:posOffset>-173990</wp:posOffset>
            </wp:positionH>
            <wp:positionV relativeFrom="paragraph">
              <wp:posOffset>90805</wp:posOffset>
            </wp:positionV>
            <wp:extent cx="513080" cy="482600"/>
            <wp:effectExtent l="0" t="0" r="1270" b="0"/>
            <wp:wrapTight wrapText="bothSides">
              <wp:wrapPolygon edited="0">
                <wp:start x="4812" y="0"/>
                <wp:lineTo x="802" y="1705"/>
                <wp:lineTo x="802" y="6821"/>
                <wp:lineTo x="4010" y="14495"/>
                <wp:lineTo x="2406" y="20463"/>
                <wp:lineTo x="9624" y="20463"/>
                <wp:lineTo x="12030" y="19611"/>
                <wp:lineTo x="18446" y="15347"/>
                <wp:lineTo x="20851" y="7674"/>
                <wp:lineTo x="19248" y="4263"/>
                <wp:lineTo x="10426" y="0"/>
                <wp:lineTo x="4812" y="0"/>
              </wp:wrapPolygon>
            </wp:wrapTight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Логотип без фон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71FC" w:rsidRPr="0062774B" w:rsidRDefault="00D90B42" w:rsidP="00314802">
      <w:pPr>
        <w:shd w:val="clear" w:color="auto" w:fill="FFFFFF"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В </w:t>
      </w:r>
      <w:r w:rsidR="003F71B0" w:rsidRPr="0062774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КГАУСО «ПЦСОН» </w:t>
      </w:r>
      <w:r w:rsidR="000F7D9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работает</w:t>
      </w:r>
      <w:r w:rsidR="00314802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0F7D9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«</w:t>
      </w:r>
      <w:r w:rsidR="000F7D95" w:rsidRPr="0062774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Школа</w:t>
      </w:r>
      <w:r w:rsidR="004271FC" w:rsidRPr="0062774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3F71B0" w:rsidRPr="0062774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реабилитации и обучения навыкам общего ухода </w:t>
      </w:r>
      <w:r w:rsidR="004271FC" w:rsidRPr="0062774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за гражданами пожилого возраста и инвалидами</w:t>
      </w:r>
      <w:r w:rsidR="0003461A" w:rsidRPr="0062774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»</w:t>
      </w:r>
      <w:r w:rsidR="004271FC" w:rsidRPr="0062774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для родственников пожилых людей</w:t>
      </w:r>
      <w:r w:rsidR="0003461A" w:rsidRPr="0062774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, инвалидов, </w:t>
      </w:r>
      <w:r w:rsidR="004271FC" w:rsidRPr="0062774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социальных работников.</w:t>
      </w:r>
    </w:p>
    <w:p w:rsidR="009D0DBF" w:rsidRPr="0062774B" w:rsidRDefault="009D0DBF" w:rsidP="009D0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</w:p>
    <w:p w:rsidR="004271FC" w:rsidRPr="0062774B" w:rsidRDefault="009D0DBF" w:rsidP="009D0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  <w:t>Задачи Школы:</w:t>
      </w:r>
    </w:p>
    <w:p w:rsidR="009D0DBF" w:rsidRPr="0062774B" w:rsidRDefault="009D0DBF" w:rsidP="009D0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</w:pPr>
    </w:p>
    <w:p w:rsidR="004271FC" w:rsidRPr="0062774B" w:rsidRDefault="004271FC" w:rsidP="007C60D2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1. Ознакомление родственников</w:t>
      </w:r>
      <w:r w:rsidR="0003461A"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</w:t>
      </w: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</w:t>
      </w:r>
      <w:r w:rsidR="007F116A"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ругих лиц, осуществляющих </w:t>
      </w:r>
      <w:r w:rsidR="0003461A"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уход, </w:t>
      </w: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социальных работников с:</w:t>
      </w:r>
    </w:p>
    <w:p w:rsidR="004271FC" w:rsidRPr="0062774B" w:rsidRDefault="004271FC" w:rsidP="007C60D2">
      <w:pPr>
        <w:pStyle w:val="a7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основами геронтологии и специфическими проблемами здоровья граждан пожилого возраста;</w:t>
      </w:r>
    </w:p>
    <w:p w:rsidR="004271FC" w:rsidRPr="0062774B" w:rsidRDefault="004271FC" w:rsidP="00314802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методами контроля за изменением состояния здоровья инвалида и пожилого человека.</w:t>
      </w:r>
    </w:p>
    <w:p w:rsidR="004271FC" w:rsidRPr="0062774B" w:rsidRDefault="004271FC" w:rsidP="009D0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2. Обучение родственников и других лиц, осуществляющих уход за инвалидами, гражданами пожилого возраста на дому:</w:t>
      </w:r>
    </w:p>
    <w:p w:rsidR="004271FC" w:rsidRPr="00DE1EE7" w:rsidRDefault="004271FC" w:rsidP="00DE1EE7">
      <w:pPr>
        <w:pStyle w:val="a7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E1EE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принципам общего ухода (навыкам медицинских манипуляций, профилактики осложнений, личной гигиене и биомеханике тела, правилам питания и кормления, методам дезинфекции); </w:t>
      </w:r>
    </w:p>
    <w:p w:rsidR="004271FC" w:rsidRPr="0062774B" w:rsidRDefault="004271FC" w:rsidP="00DE1EE7">
      <w:pPr>
        <w:pStyle w:val="a7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основам реабилитации при различных функциональных нарушениях;</w:t>
      </w:r>
    </w:p>
    <w:p w:rsidR="004271FC" w:rsidRPr="0062774B" w:rsidRDefault="004271FC" w:rsidP="00DE1EE7">
      <w:pPr>
        <w:pStyle w:val="a7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психологическим аспектам, связанным с вопросами организации ухода и профилактики стрессовых состояний.</w:t>
      </w:r>
    </w:p>
    <w:p w:rsidR="00DB25EB" w:rsidRDefault="0058740F" w:rsidP="00DB25E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19B9BFD" wp14:editId="19BBF47B">
                <wp:simplePos x="0" y="0"/>
                <wp:positionH relativeFrom="column">
                  <wp:posOffset>247650</wp:posOffset>
                </wp:positionH>
                <wp:positionV relativeFrom="paragraph">
                  <wp:posOffset>-6485255</wp:posOffset>
                </wp:positionV>
                <wp:extent cx="2940685" cy="695325"/>
                <wp:effectExtent l="0" t="0" r="4445" b="254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68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D7D" w:rsidRPr="00AE1790" w:rsidRDefault="00351AD6" w:rsidP="00BB3D7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AE179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Школа</w:t>
                            </w:r>
                            <w:r w:rsidR="00BB3D7D" w:rsidRPr="00AE179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реабилитации и </w:t>
                            </w:r>
                            <w:r w:rsidR="00BB3D7D" w:rsidRPr="00AE17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ухода за гражданами пожилого возраста</w:t>
                            </w:r>
                          </w:p>
                          <w:p w:rsidR="00BB3D7D" w:rsidRDefault="00BB3D7D" w:rsidP="00551B3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</w:pPr>
                            <w:r w:rsidRPr="00AE17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и инвалидами</w:t>
                            </w:r>
                            <w:r w:rsidRPr="00AE17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noProof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B9BFD" id="Rectangle 4" o:spid="_x0000_s1026" style="position:absolute;left:0;text-align:left;margin-left:19.5pt;margin-top:-510.65pt;width:231.55pt;height:54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" filled="f" fillcolor="yellow" stroked="f">
                <v:textbox>
                  <w:txbxContent>
                    <w:p w:rsidR="00BB3D7D" w:rsidRPr="00AE1790" w:rsidRDefault="00351AD6" w:rsidP="00BB3D7D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AE1790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6"/>
                          <w:szCs w:val="26"/>
                          <w:lang w:eastAsia="ru-RU"/>
                        </w:rPr>
                        <w:t>Школа</w:t>
                      </w:r>
                      <w:r w:rsidR="00BB3D7D" w:rsidRPr="00AE1790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реабилитации и </w:t>
                      </w:r>
                      <w:r w:rsidR="00BB3D7D" w:rsidRPr="00AE1790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ru-RU"/>
                        </w:rPr>
                        <w:t>ухода за гражданами пожилого возраста</w:t>
                      </w:r>
                    </w:p>
                    <w:p w:rsidR="00BB3D7D" w:rsidRDefault="00BB3D7D" w:rsidP="00551B34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</w:pPr>
                      <w:r w:rsidRPr="00AE1790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и инвалидами</w:t>
                      </w:r>
                      <w:r w:rsidRPr="00AE1790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noProof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0F7D95" w:rsidRDefault="000F7D95" w:rsidP="00AC1BC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5510770" wp14:editId="1096FC60">
            <wp:simplePos x="0" y="0"/>
            <wp:positionH relativeFrom="column">
              <wp:posOffset>-205105</wp:posOffset>
            </wp:positionH>
            <wp:positionV relativeFrom="paragraph">
              <wp:posOffset>93980</wp:posOffset>
            </wp:positionV>
            <wp:extent cx="485140" cy="455930"/>
            <wp:effectExtent l="0" t="0" r="0" b="1270"/>
            <wp:wrapTight wrapText="bothSides">
              <wp:wrapPolygon edited="0">
                <wp:start x="5089" y="0"/>
                <wp:lineTo x="848" y="2708"/>
                <wp:lineTo x="848" y="7220"/>
                <wp:lineTo x="4241" y="14440"/>
                <wp:lineTo x="2545" y="20758"/>
                <wp:lineTo x="10178" y="20758"/>
                <wp:lineTo x="11874" y="19855"/>
                <wp:lineTo x="17812" y="15343"/>
                <wp:lineTo x="20356" y="8123"/>
                <wp:lineTo x="20356" y="5415"/>
                <wp:lineTo x="8482" y="0"/>
                <wp:lineTo x="5089" y="0"/>
              </wp:wrapPolygon>
            </wp:wrapTight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Логотип без фон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5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25EB" w:rsidRPr="0062774B" w:rsidRDefault="00D90B42" w:rsidP="00AC1BC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В </w:t>
      </w:r>
      <w:r w:rsidR="00DB25EB" w:rsidRPr="0062774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КГАУСО «ПЦСОН» </w:t>
      </w:r>
      <w:r w:rsidR="000F7D9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работает «</w:t>
      </w:r>
      <w:r w:rsidR="000F7D95" w:rsidRPr="0062774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Школа</w:t>
      </w:r>
      <w:r w:rsidR="00DB25EB" w:rsidRPr="0062774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реабилитации и обучения навыкам общего ухода за гражданами пожилого возраста и инвалидами» для родственников пожилых людей, инвалидов, социальных работников.</w:t>
      </w:r>
    </w:p>
    <w:p w:rsidR="00DB25EB" w:rsidRPr="0062774B" w:rsidRDefault="00DB25EB" w:rsidP="00DB2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</w:p>
    <w:p w:rsidR="00DB25EB" w:rsidRPr="0062774B" w:rsidRDefault="00DB25EB" w:rsidP="00DB2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  <w:t>Задачи Школы:</w:t>
      </w:r>
    </w:p>
    <w:p w:rsidR="00DB25EB" w:rsidRPr="0062774B" w:rsidRDefault="00DB25EB" w:rsidP="00DB2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</w:pPr>
    </w:p>
    <w:p w:rsidR="00DB25EB" w:rsidRPr="0062774B" w:rsidRDefault="00DB25EB" w:rsidP="00DB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1. Ознакомление родственников, других лиц, осуществляющих уход, социальных работников с:</w:t>
      </w:r>
    </w:p>
    <w:p w:rsidR="00DB25EB" w:rsidRPr="0062774B" w:rsidRDefault="00DB25EB" w:rsidP="00314802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основами геронтологии и специфическими проблемами здоровья граждан пожилого возраста;</w:t>
      </w:r>
    </w:p>
    <w:p w:rsidR="00DB25EB" w:rsidRPr="0062774B" w:rsidRDefault="00DB25EB" w:rsidP="00314802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методами контроля за изменением состояния здоровья инвалида и пожилого человека.</w:t>
      </w:r>
    </w:p>
    <w:p w:rsidR="00DB25EB" w:rsidRPr="0062774B" w:rsidRDefault="00DB25EB" w:rsidP="00DB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2. Обучение родственников и других лиц, осуществляющих уход за инвалидами, гражданами пожилого возраста на дому:</w:t>
      </w:r>
    </w:p>
    <w:p w:rsidR="00DB25EB" w:rsidRPr="0062774B" w:rsidRDefault="00DB25EB" w:rsidP="00DE1EE7">
      <w:pPr>
        <w:pStyle w:val="a7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принципам общего ухода (навыкам медицинских манипуляций, профилактики осложнений, личной гигиене и биомеханике тела, правилам питания и кормления, методам дезинфекции); </w:t>
      </w:r>
    </w:p>
    <w:p w:rsidR="00DB25EB" w:rsidRPr="0062774B" w:rsidRDefault="00DB25EB" w:rsidP="00314802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основам реабилитации при различных функциональных нарушениях;</w:t>
      </w:r>
    </w:p>
    <w:p w:rsidR="00DB25EB" w:rsidRPr="0062774B" w:rsidRDefault="00DB25EB" w:rsidP="00314802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психологическим аспектам, связанным с вопросами организации ухода и профилактики стрессовых состояний.</w:t>
      </w:r>
    </w:p>
    <w:p w:rsidR="00DB25EB" w:rsidRDefault="0058740F" w:rsidP="00DB25E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69950BC" wp14:editId="72BB4197">
                <wp:simplePos x="0" y="0"/>
                <wp:positionH relativeFrom="column">
                  <wp:posOffset>171450</wp:posOffset>
                </wp:positionH>
                <wp:positionV relativeFrom="paragraph">
                  <wp:posOffset>-6353810</wp:posOffset>
                </wp:positionV>
                <wp:extent cx="2940685" cy="695325"/>
                <wp:effectExtent l="0" t="0" r="0" b="4445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68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AD6" w:rsidRPr="00AE1790" w:rsidRDefault="00351AD6" w:rsidP="00351AD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AE179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Школа реабилитации и </w:t>
                            </w:r>
                            <w:r w:rsidRPr="00AE17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ухода за гражданами пожилого возраста</w:t>
                            </w:r>
                          </w:p>
                          <w:p w:rsidR="00351AD6" w:rsidRDefault="00351AD6" w:rsidP="00551B3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</w:pPr>
                            <w:r w:rsidRPr="00AE17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и инвалидами</w:t>
                            </w:r>
                            <w:r w:rsidRPr="00AE17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noProof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950BC" id="Rectangle 5" o:spid="_x0000_s1027" style="position:absolute;left:0;text-align:left;margin-left:13.5pt;margin-top:-500.3pt;width:231.55pt;height:54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" filled="f" fillcolor="yellow" stroked="f">
                <v:textbox>
                  <w:txbxContent>
                    <w:p w:rsidR="00351AD6" w:rsidRPr="00AE1790" w:rsidRDefault="00351AD6" w:rsidP="00351AD6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AE1790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Школа реабилитации и </w:t>
                      </w:r>
                      <w:r w:rsidRPr="00AE1790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ru-RU"/>
                        </w:rPr>
                        <w:t>ухода за гражданами пожилого возраста</w:t>
                      </w:r>
                    </w:p>
                    <w:p w:rsidR="00351AD6" w:rsidRDefault="00351AD6" w:rsidP="00551B34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</w:pPr>
                      <w:r w:rsidRPr="00AE1790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и инвалидами</w:t>
                      </w:r>
                      <w:r w:rsidRPr="00AE1790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noProof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551B34" w:rsidRDefault="000F7D95" w:rsidP="00DB25E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C1A0309" wp14:editId="0CF35F77">
            <wp:simplePos x="0" y="0"/>
            <wp:positionH relativeFrom="column">
              <wp:posOffset>-40005</wp:posOffset>
            </wp:positionH>
            <wp:positionV relativeFrom="paragraph">
              <wp:posOffset>64770</wp:posOffset>
            </wp:positionV>
            <wp:extent cx="466090" cy="438785"/>
            <wp:effectExtent l="0" t="0" r="0" b="0"/>
            <wp:wrapTight wrapText="bothSides">
              <wp:wrapPolygon edited="0">
                <wp:start x="4414" y="0"/>
                <wp:lineTo x="883" y="1876"/>
                <wp:lineTo x="883" y="7502"/>
                <wp:lineTo x="4414" y="15004"/>
                <wp:lineTo x="1766" y="20631"/>
                <wp:lineTo x="10594" y="20631"/>
                <wp:lineTo x="12360" y="19693"/>
                <wp:lineTo x="17657" y="15004"/>
                <wp:lineTo x="20305" y="7502"/>
                <wp:lineTo x="20305" y="4689"/>
                <wp:lineTo x="8828" y="0"/>
                <wp:lineTo x="4414" y="0"/>
              </wp:wrapPolygon>
            </wp:wrapTight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Логотип без фон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B34">
        <w:rPr>
          <w:rFonts w:ascii="Times New Roman" w:eastAsia="Times New Roman" w:hAnsi="Times New Roman" w:cs="Times New Roman"/>
          <w:bCs/>
          <w:noProof/>
          <w:color w:val="000000"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AC08BCF" wp14:editId="17C042FE">
                <wp:simplePos x="0" y="0"/>
                <wp:positionH relativeFrom="column">
                  <wp:posOffset>483235</wp:posOffset>
                </wp:positionH>
                <wp:positionV relativeFrom="paragraph">
                  <wp:posOffset>0</wp:posOffset>
                </wp:positionV>
                <wp:extent cx="2721610" cy="704850"/>
                <wp:effectExtent l="0" t="0" r="0" b="0"/>
                <wp:wrapTight wrapText="bothSides">
                  <wp:wrapPolygon edited="0">
                    <wp:start x="302" y="0"/>
                    <wp:lineTo x="302" y="21016"/>
                    <wp:lineTo x="21167" y="21016"/>
                    <wp:lineTo x="21167" y="0"/>
                    <wp:lineTo x="302" y="0"/>
                  </wp:wrapPolygon>
                </wp:wrapTight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161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CFC" w:rsidRPr="00AE1790" w:rsidRDefault="006E7CFC" w:rsidP="006E7CF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AE179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Школа реабилитации и </w:t>
                            </w:r>
                            <w:r w:rsidRPr="00AE17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ухода за гражданами пожилого возраста</w:t>
                            </w:r>
                          </w:p>
                          <w:p w:rsidR="006E7CFC" w:rsidRPr="00AE1790" w:rsidRDefault="006E7CFC" w:rsidP="006E7CF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E17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и инвалидами</w:t>
                            </w:r>
                            <w:r w:rsidRPr="00AE17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noProof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6E7CFC" w:rsidRDefault="006E7CFC" w:rsidP="006E7C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08BCF" id="Rectangle 6" o:spid="_x0000_s1028" style="position:absolute;left:0;text-align:left;margin-left:38.05pt;margin-top:0;width:214.3pt;height:55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" filled="f" fillcolor="yellow" stroked="f">
                <v:textbox>
                  <w:txbxContent>
                    <w:p w:rsidR="006E7CFC" w:rsidRPr="00AE1790" w:rsidRDefault="006E7CFC" w:rsidP="006E7CFC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AE1790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Школа реабилитации и </w:t>
                      </w:r>
                      <w:r w:rsidRPr="00AE1790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ru-RU"/>
                        </w:rPr>
                        <w:t>ухода за гражданами пожилого возраста</w:t>
                      </w:r>
                    </w:p>
                    <w:p w:rsidR="006E7CFC" w:rsidRPr="00AE1790" w:rsidRDefault="006E7CFC" w:rsidP="006E7CFC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AE1790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и инвалидами</w:t>
                      </w:r>
                      <w:r w:rsidRPr="00AE1790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noProof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6E7CFC" w:rsidRDefault="006E7CFC" w:rsidP="006E7CFC">
                      <w:bookmarkStart w:id="1" w:name="_GoBack"/>
                      <w:bookmarkEnd w:id="1"/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0F7D95" w:rsidRDefault="000F7D95" w:rsidP="00AC1BC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</w:p>
    <w:p w:rsidR="00DB25EB" w:rsidRPr="0062774B" w:rsidRDefault="00D90B42" w:rsidP="00AC1BC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В </w:t>
      </w:r>
      <w:r w:rsidR="00DB25EB" w:rsidRPr="0062774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КГАУСО «ПЦСОН» </w:t>
      </w:r>
      <w:r w:rsidR="000F7D9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работает «</w:t>
      </w:r>
      <w:r w:rsidR="00DB25EB" w:rsidRPr="0062774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Школа реабилитации и обучения навыкам общего ухода за гражданами пожилого возраста и инвалидами» для родственников пожилых людей, инвалидов, социальных работников.</w:t>
      </w:r>
    </w:p>
    <w:p w:rsidR="00DB25EB" w:rsidRPr="0062774B" w:rsidRDefault="00DB25EB" w:rsidP="00DB2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</w:p>
    <w:p w:rsidR="00DB25EB" w:rsidRPr="0062774B" w:rsidRDefault="00DB25EB" w:rsidP="00DB2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  <w:t>Задачи Школы:</w:t>
      </w:r>
    </w:p>
    <w:p w:rsidR="00DB25EB" w:rsidRPr="0062774B" w:rsidRDefault="00DB25EB" w:rsidP="00DB2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</w:pPr>
    </w:p>
    <w:p w:rsidR="00DB25EB" w:rsidRPr="0062774B" w:rsidRDefault="00DB25EB" w:rsidP="00314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1. Ознакомление родственников, других лиц, осуществляющих уход, социальных работников с:</w:t>
      </w:r>
    </w:p>
    <w:p w:rsidR="00DB25EB" w:rsidRPr="0062774B" w:rsidRDefault="00DB25EB" w:rsidP="00314802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основами геронтологии и специфическими проблемами здоровья граждан пожилого возраста;</w:t>
      </w:r>
    </w:p>
    <w:p w:rsidR="00DB25EB" w:rsidRPr="0062774B" w:rsidRDefault="00DB25EB" w:rsidP="00314802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методами контроля за изменением состояния здоровья инвалида и пожилого человека.</w:t>
      </w:r>
    </w:p>
    <w:p w:rsidR="00DB25EB" w:rsidRPr="0062774B" w:rsidRDefault="00DB25EB" w:rsidP="00314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2. Обучение родственников и других лиц, осуществляющих уход за инвалидами, гражданами пожилого возраста на дому:</w:t>
      </w:r>
    </w:p>
    <w:p w:rsidR="00DB25EB" w:rsidRPr="0062774B" w:rsidRDefault="00DB25EB" w:rsidP="00314802">
      <w:pPr>
        <w:pStyle w:val="a7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принципам общего ухода (навыкам медицинских манипуляций, профилактики осложнений, личной гигиене и биомеханике тела, правилам питания и кормления, методам дезинфекции); </w:t>
      </w:r>
    </w:p>
    <w:p w:rsidR="00DB25EB" w:rsidRPr="0062774B" w:rsidRDefault="00DB25EB" w:rsidP="00314802">
      <w:pPr>
        <w:pStyle w:val="a7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основам реабилитации при различных функциональных нарушениях;</w:t>
      </w:r>
    </w:p>
    <w:p w:rsidR="00DB25EB" w:rsidRPr="0062774B" w:rsidRDefault="00DB25EB" w:rsidP="00314802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психологическим аспектам, связанным с вопросами организации ухода и профилактики стрессовых состояний.</w:t>
      </w:r>
    </w:p>
    <w:p w:rsidR="00DB25EB" w:rsidRPr="0062774B" w:rsidRDefault="00DB25EB" w:rsidP="00DB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3. Информирование и консультирование по использованию технических средств реабилитации. </w:t>
      </w:r>
    </w:p>
    <w:p w:rsidR="00DB25EB" w:rsidRPr="0062774B" w:rsidRDefault="00DB25EB" w:rsidP="00DB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4. Информирование о видах и формах социальной помощи.</w:t>
      </w:r>
    </w:p>
    <w:p w:rsidR="00DB25EB" w:rsidRPr="0062774B" w:rsidRDefault="00DB25EB" w:rsidP="00DB25E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</w:pPr>
    </w:p>
    <w:p w:rsidR="00DB25EB" w:rsidRPr="0062774B" w:rsidRDefault="00DB25EB" w:rsidP="00DB25E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  <w:t>Порядок работы Школы:</w:t>
      </w:r>
    </w:p>
    <w:p w:rsidR="00DB25EB" w:rsidRPr="0062774B" w:rsidRDefault="00DB25EB" w:rsidP="00DB25E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</w:pPr>
    </w:p>
    <w:p w:rsidR="00DB25EB" w:rsidRPr="0062774B" w:rsidRDefault="00DB25EB" w:rsidP="00DB2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Обучение родственников пожилых людей и инвалидов, социальных </w:t>
      </w:r>
      <w:r w:rsidR="000F7D95"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работников навыкам</w:t>
      </w: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общего ухода за гражданами пожилого возраста и инвалидами проводится посредством проведения лекций, консультаций.</w:t>
      </w:r>
    </w:p>
    <w:p w:rsidR="00DB25EB" w:rsidRDefault="00DB25EB" w:rsidP="00DB2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Обучение предусматривает групповые занятия по направлениям утвержденного тематического плана Школы реабилитации и </w:t>
      </w:r>
      <w:r w:rsidRPr="0062774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ухода за гражданами пожилого возраста и инвалидами</w:t>
      </w: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на год. Периодичность занятий 1 раз в месяц. Продолжительность одного занятия 1час. Обучение бесплатно.</w:t>
      </w:r>
    </w:p>
    <w:p w:rsidR="00D90B42" w:rsidRPr="0062774B" w:rsidRDefault="00D90B42" w:rsidP="00DB2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1D4962" w:rsidRDefault="00D90B42" w:rsidP="000F7D95">
      <w:pPr>
        <w:shd w:val="clear" w:color="auto" w:fill="FFFFFF"/>
        <w:spacing w:after="0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D90B42">
        <w:rPr>
          <w:rFonts w:ascii="Times New Roman" w:eastAsia="Times New Roman" w:hAnsi="Times New Roman" w:cs="Times New Roman"/>
          <w:b/>
          <w:noProof/>
          <w:color w:val="002060"/>
          <w:sz w:val="25"/>
          <w:szCs w:val="25"/>
          <w:lang w:eastAsia="ru-RU"/>
        </w:rPr>
        <w:drawing>
          <wp:anchor distT="0" distB="0" distL="114300" distR="114300" simplePos="0" relativeHeight="251667456" behindDoc="0" locked="0" layoutInCell="1" allowOverlap="1" wp14:anchorId="659FDBDB" wp14:editId="40C2549F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1138555" cy="1133475"/>
            <wp:effectExtent l="0" t="0" r="4445" b="9525"/>
            <wp:wrapThrough wrapText="bothSides">
              <wp:wrapPolygon edited="0">
                <wp:start x="0" y="0"/>
                <wp:lineTo x="0" y="21418"/>
                <wp:lineTo x="21323" y="21418"/>
                <wp:lineTo x="21323" y="0"/>
                <wp:lineTo x="0" y="0"/>
              </wp:wrapPolygon>
            </wp:wrapThrough>
            <wp:docPr id="7" name="Рисунок 7" descr="C:\Users\ivanovaiv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iv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962" w:rsidRPr="001D4962">
        <w:rPr>
          <w:rFonts w:ascii="Times New Roman" w:hAnsi="Times New Roman" w:cs="Times New Roman"/>
          <w:color w:val="000000"/>
          <w:sz w:val="24"/>
          <w:szCs w:val="24"/>
        </w:rPr>
        <w:t>Информацию о</w:t>
      </w:r>
      <w:r w:rsidR="001D4962" w:rsidRPr="001D4962">
        <w:rPr>
          <w:rFonts w:ascii="Times New Roman" w:hAnsi="Times New Roman" w:cs="Times New Roman"/>
          <w:sz w:val="24"/>
          <w:szCs w:val="24"/>
        </w:rPr>
        <w:t xml:space="preserve"> </w:t>
      </w:r>
      <w:r w:rsidR="001D4962" w:rsidRPr="001D4962">
        <w:rPr>
          <w:rFonts w:ascii="Times New Roman" w:hAnsi="Times New Roman" w:cs="Times New Roman"/>
          <w:color w:val="000000"/>
          <w:sz w:val="24"/>
          <w:szCs w:val="24"/>
        </w:rPr>
        <w:t>Школе реабилитации можно узнать на официальном сайте КГАУСО «ПЦСОН», информационных стендах структурных подразделений учреждения,</w:t>
      </w:r>
      <w:r w:rsidR="001D4962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1D4962" w:rsidRPr="001D4962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информационно-ресурс</w:t>
      </w:r>
      <w:r w:rsidR="001D4962">
        <w:rPr>
          <w:rFonts w:ascii="Times New Roman" w:hAnsi="Times New Roman" w:cs="Times New Roman"/>
          <w:color w:val="000000"/>
          <w:sz w:val="24"/>
          <w:szCs w:val="24"/>
        </w:rPr>
        <w:t>ном</w:t>
      </w:r>
      <w:r w:rsidR="001D4962" w:rsidRPr="001D4962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 w:rsidR="001D496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D4962" w:rsidRPr="001D4962">
        <w:rPr>
          <w:rFonts w:ascii="Times New Roman" w:hAnsi="Times New Roman" w:cs="Times New Roman"/>
          <w:color w:val="000000"/>
          <w:sz w:val="24"/>
          <w:szCs w:val="24"/>
        </w:rPr>
        <w:t xml:space="preserve"> «Опора», </w:t>
      </w:r>
      <w:r w:rsidR="001D4962">
        <w:rPr>
          <w:rFonts w:ascii="Times New Roman" w:hAnsi="Times New Roman" w:cs="Times New Roman"/>
          <w:color w:val="000000"/>
          <w:sz w:val="24"/>
          <w:szCs w:val="24"/>
        </w:rPr>
        <w:t>расположенном</w:t>
      </w:r>
      <w:r w:rsidR="001D4962" w:rsidRPr="001D4962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</w:p>
    <w:p w:rsidR="001D4962" w:rsidRPr="00DE1EE7" w:rsidRDefault="001D4962" w:rsidP="00D90B42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496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DE1E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г. Владивосток, ул. Давыдова, д. 5, </w:t>
      </w:r>
    </w:p>
    <w:p w:rsidR="000F7D95" w:rsidRDefault="001D4962" w:rsidP="00D90B42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1EE7">
        <w:rPr>
          <w:rFonts w:ascii="Times New Roman" w:hAnsi="Times New Roman" w:cs="Times New Roman"/>
          <w:b/>
          <w:color w:val="000000"/>
          <w:sz w:val="24"/>
          <w:szCs w:val="24"/>
        </w:rPr>
        <w:t>т. 8(423)</w:t>
      </w:r>
      <w:r w:rsidR="000F7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E1EE7">
        <w:rPr>
          <w:rFonts w:ascii="Times New Roman" w:hAnsi="Times New Roman" w:cs="Times New Roman"/>
          <w:b/>
          <w:color w:val="000000"/>
          <w:sz w:val="24"/>
          <w:szCs w:val="24"/>
        </w:rPr>
        <w:t>231-99-45</w:t>
      </w:r>
      <w:r w:rsidR="000F7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551B34" w:rsidRPr="00DE1EE7" w:rsidRDefault="000F7D95" w:rsidP="00D90B4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записаться по телефону 8 (423) 246-78-18 </w:t>
      </w:r>
    </w:p>
    <w:p w:rsidR="000F7D95" w:rsidRDefault="000F7D95" w:rsidP="00CA4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A4784" w:rsidRPr="0062774B" w:rsidRDefault="00CA4784" w:rsidP="00CA4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3. Информирование и консультирование по использованию технических средств реабилитации. </w:t>
      </w:r>
    </w:p>
    <w:p w:rsidR="00CA4784" w:rsidRDefault="00CA4784" w:rsidP="00CA4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4. Информирование о видах и формах социальной помощи.</w:t>
      </w:r>
    </w:p>
    <w:p w:rsidR="001D4962" w:rsidRDefault="001D4962" w:rsidP="00CA4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A4784" w:rsidRPr="0062774B" w:rsidRDefault="00CA4784" w:rsidP="00CA47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  <w:t>Порядок работы Школы:</w:t>
      </w:r>
    </w:p>
    <w:p w:rsidR="00CA4784" w:rsidRPr="0062774B" w:rsidRDefault="00CA4784" w:rsidP="00CA47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</w:pPr>
    </w:p>
    <w:p w:rsidR="00CA4784" w:rsidRPr="0062774B" w:rsidRDefault="00CA4784" w:rsidP="00CA4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Обучение родственников пожилых людей и инвалидов, социальных работников навыкам общего ухода за гражданами пожилого возраста и инвалидами проводится посредством проведения лекций, консультаций.</w:t>
      </w:r>
    </w:p>
    <w:p w:rsidR="00CA4784" w:rsidRPr="0062774B" w:rsidRDefault="00CA4784" w:rsidP="00CA4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Обучение предусматривает групповые занятия по направлениям утвержденного тематического плана Школы реабилитации и </w:t>
      </w:r>
      <w:r w:rsidRPr="0062774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ухода за гражданами пожилого возраста и инвалидами</w:t>
      </w: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на год. Периодичность занятий 1 раз в месяц. Продолжительность одного занятия 1час. Обучение бесплатно.</w:t>
      </w:r>
    </w:p>
    <w:p w:rsidR="001D4962" w:rsidRDefault="00D90B42" w:rsidP="001D49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E751A"/>
          <w:sz w:val="24"/>
          <w:szCs w:val="24"/>
          <w:lang w:eastAsia="ru-RU"/>
        </w:rPr>
      </w:pPr>
      <w:r w:rsidRPr="00D90B42">
        <w:rPr>
          <w:rFonts w:ascii="Times New Roman" w:eastAsia="Times New Roman" w:hAnsi="Times New Roman" w:cs="Times New Roman"/>
          <w:b/>
          <w:noProof/>
          <w:color w:val="002060"/>
          <w:sz w:val="25"/>
          <w:szCs w:val="25"/>
          <w:lang w:eastAsia="ru-RU"/>
        </w:rPr>
        <w:drawing>
          <wp:anchor distT="0" distB="0" distL="114300" distR="114300" simplePos="0" relativeHeight="251665408" behindDoc="0" locked="0" layoutInCell="1" allowOverlap="1" wp14:anchorId="51A7613B" wp14:editId="1D4A0175">
            <wp:simplePos x="0" y="0"/>
            <wp:positionH relativeFrom="column">
              <wp:posOffset>4445</wp:posOffset>
            </wp:positionH>
            <wp:positionV relativeFrom="paragraph">
              <wp:posOffset>147955</wp:posOffset>
            </wp:positionV>
            <wp:extent cx="1114425" cy="1109345"/>
            <wp:effectExtent l="0" t="0" r="9525" b="0"/>
            <wp:wrapThrough wrapText="bothSides">
              <wp:wrapPolygon edited="0">
                <wp:start x="0" y="0"/>
                <wp:lineTo x="0" y="21143"/>
                <wp:lineTo x="21415" y="21143"/>
                <wp:lineTo x="21415" y="0"/>
                <wp:lineTo x="0" y="0"/>
              </wp:wrapPolygon>
            </wp:wrapThrough>
            <wp:docPr id="6" name="Рисунок 6" descr="C:\Users\ivanovaiv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iv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B42" w:rsidRDefault="00D90B42" w:rsidP="000F7D95">
      <w:pPr>
        <w:shd w:val="clear" w:color="auto" w:fill="FFFFFF"/>
        <w:spacing w:after="0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D4962">
        <w:rPr>
          <w:rFonts w:ascii="Times New Roman" w:hAnsi="Times New Roman" w:cs="Times New Roman"/>
          <w:color w:val="000000"/>
          <w:sz w:val="24"/>
          <w:szCs w:val="24"/>
        </w:rPr>
        <w:t>Информацию о</w:t>
      </w:r>
      <w:r w:rsidRPr="001D4962">
        <w:rPr>
          <w:rFonts w:ascii="Times New Roman" w:hAnsi="Times New Roman" w:cs="Times New Roman"/>
          <w:sz w:val="24"/>
          <w:szCs w:val="24"/>
        </w:rPr>
        <w:t xml:space="preserve"> </w:t>
      </w:r>
      <w:r w:rsidRPr="001D4962">
        <w:rPr>
          <w:rFonts w:ascii="Times New Roman" w:hAnsi="Times New Roman" w:cs="Times New Roman"/>
          <w:color w:val="000000"/>
          <w:sz w:val="24"/>
          <w:szCs w:val="24"/>
        </w:rPr>
        <w:t xml:space="preserve">Школе реабилитации можно узнать на официальном сайте КГАУСО «ПЦСОН», информационных стендах </w:t>
      </w:r>
    </w:p>
    <w:p w:rsidR="00D90B42" w:rsidRDefault="00D90B42" w:rsidP="000F7D95">
      <w:pPr>
        <w:shd w:val="clear" w:color="auto" w:fill="FFFFFF"/>
        <w:spacing w:after="0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D4962">
        <w:rPr>
          <w:rFonts w:ascii="Times New Roman" w:hAnsi="Times New Roman" w:cs="Times New Roman"/>
          <w:color w:val="000000"/>
          <w:sz w:val="24"/>
          <w:szCs w:val="24"/>
        </w:rPr>
        <w:t>структурных подразделений учреждения,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1D4962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информационно-ресурс</w:t>
      </w:r>
      <w:r>
        <w:rPr>
          <w:rFonts w:ascii="Times New Roman" w:hAnsi="Times New Roman" w:cs="Times New Roman"/>
          <w:color w:val="000000"/>
          <w:sz w:val="24"/>
          <w:szCs w:val="24"/>
        </w:rPr>
        <w:t>ном</w:t>
      </w:r>
      <w:r w:rsidRPr="001D4962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D4962">
        <w:rPr>
          <w:rFonts w:ascii="Times New Roman" w:hAnsi="Times New Roman" w:cs="Times New Roman"/>
          <w:color w:val="000000"/>
          <w:sz w:val="24"/>
          <w:szCs w:val="24"/>
        </w:rPr>
        <w:t xml:space="preserve"> «Опора»,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расположенном</w:t>
      </w:r>
      <w:r w:rsidRPr="001D4962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</w:p>
    <w:p w:rsidR="00D90B42" w:rsidRPr="00DE1EE7" w:rsidRDefault="00D90B42" w:rsidP="00D90B42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1E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г. Владивосток, ул. Давыдова, д. 5, </w:t>
      </w:r>
    </w:p>
    <w:p w:rsidR="00D90B42" w:rsidRDefault="00D90B42" w:rsidP="00D90B42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1EE7">
        <w:rPr>
          <w:rFonts w:ascii="Times New Roman" w:hAnsi="Times New Roman" w:cs="Times New Roman"/>
          <w:b/>
          <w:color w:val="000000"/>
          <w:sz w:val="24"/>
          <w:szCs w:val="24"/>
        </w:rPr>
        <w:t>т. 8(423)</w:t>
      </w:r>
      <w:r w:rsidR="000F7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E1EE7">
        <w:rPr>
          <w:rFonts w:ascii="Times New Roman" w:hAnsi="Times New Roman" w:cs="Times New Roman"/>
          <w:b/>
          <w:color w:val="000000"/>
          <w:sz w:val="24"/>
          <w:szCs w:val="24"/>
        </w:rPr>
        <w:t>231-99-45</w:t>
      </w:r>
      <w:r w:rsidR="000F7D95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0F7D95" w:rsidRPr="00DE1EE7" w:rsidRDefault="000F7D95" w:rsidP="000F7D9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записаться по телефону 8 (423) 246-78-18 </w:t>
      </w:r>
    </w:p>
    <w:p w:rsidR="000F7D95" w:rsidRDefault="000F7D95" w:rsidP="00D90B4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1E2E80" w:rsidRPr="0062774B" w:rsidRDefault="001E2E80" w:rsidP="001E2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3. Информирование и консультирование по использованию технических средств реабилитации. </w:t>
      </w:r>
    </w:p>
    <w:p w:rsidR="001E2E80" w:rsidRDefault="001E2E80" w:rsidP="007C60D2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4.Информирование о видах и формах социальной помощи.</w:t>
      </w:r>
    </w:p>
    <w:p w:rsidR="001E2E80" w:rsidRDefault="001E2E80" w:rsidP="001E2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1E2E80" w:rsidRPr="0062774B" w:rsidRDefault="001E2E80" w:rsidP="001E2E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  <w:t>Порядок работы Школы:</w:t>
      </w:r>
    </w:p>
    <w:p w:rsidR="001E2E80" w:rsidRPr="0062774B" w:rsidRDefault="001E2E80" w:rsidP="001E2E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</w:pPr>
    </w:p>
    <w:p w:rsidR="001E2E80" w:rsidRPr="0062774B" w:rsidRDefault="001E2E80" w:rsidP="001E2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Обучение родственников пожилых людей и инвалидов, социальных работников навыкам общего ухода за гражданами пожилого возраста и инвалидами проводится посредством проведения лекций, консультаций.</w:t>
      </w:r>
    </w:p>
    <w:p w:rsidR="001E2E80" w:rsidRPr="0062774B" w:rsidRDefault="001E2E80" w:rsidP="001E2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Обучение предусматривает групповые занятия по направлениям утвержденного тематического плана Школы реабилитации и </w:t>
      </w:r>
      <w:r w:rsidRPr="0062774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ухода за гражданами пожилого возраста и инвалидами</w:t>
      </w: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на год. Периодичность занятий 1 раз в месяц. Продолжительность одного занятия 1час. Обучение бесплатно.</w:t>
      </w:r>
    </w:p>
    <w:p w:rsidR="001E2E80" w:rsidRDefault="001E2E80" w:rsidP="001E2E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E751A"/>
          <w:sz w:val="24"/>
          <w:szCs w:val="24"/>
          <w:lang w:eastAsia="ru-RU"/>
        </w:rPr>
      </w:pPr>
      <w:r w:rsidRPr="00D90B42">
        <w:rPr>
          <w:rFonts w:ascii="Times New Roman" w:eastAsia="Times New Roman" w:hAnsi="Times New Roman" w:cs="Times New Roman"/>
          <w:b/>
          <w:noProof/>
          <w:color w:val="002060"/>
          <w:sz w:val="25"/>
          <w:szCs w:val="25"/>
          <w:lang w:eastAsia="ru-RU"/>
        </w:rPr>
        <w:drawing>
          <wp:anchor distT="0" distB="0" distL="114300" distR="114300" simplePos="0" relativeHeight="251669504" behindDoc="0" locked="0" layoutInCell="1" allowOverlap="1" wp14:anchorId="24A3B841" wp14:editId="37E05E26">
            <wp:simplePos x="0" y="0"/>
            <wp:positionH relativeFrom="column">
              <wp:posOffset>4445</wp:posOffset>
            </wp:positionH>
            <wp:positionV relativeFrom="paragraph">
              <wp:posOffset>147955</wp:posOffset>
            </wp:positionV>
            <wp:extent cx="1114425" cy="1109345"/>
            <wp:effectExtent l="0" t="0" r="9525" b="0"/>
            <wp:wrapThrough wrapText="bothSides">
              <wp:wrapPolygon edited="0">
                <wp:start x="0" y="0"/>
                <wp:lineTo x="0" y="21143"/>
                <wp:lineTo x="21415" y="21143"/>
                <wp:lineTo x="21415" y="0"/>
                <wp:lineTo x="0" y="0"/>
              </wp:wrapPolygon>
            </wp:wrapThrough>
            <wp:docPr id="13" name="Рисунок 13" descr="C:\Users\ivanovaiv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iv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E80" w:rsidRDefault="001E2E80" w:rsidP="000F7D95">
      <w:pPr>
        <w:shd w:val="clear" w:color="auto" w:fill="FFFFFF"/>
        <w:spacing w:after="0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D4962">
        <w:rPr>
          <w:rFonts w:ascii="Times New Roman" w:hAnsi="Times New Roman" w:cs="Times New Roman"/>
          <w:color w:val="000000"/>
          <w:sz w:val="24"/>
          <w:szCs w:val="24"/>
        </w:rPr>
        <w:t>Информацию о</w:t>
      </w:r>
      <w:r w:rsidRPr="001D4962">
        <w:rPr>
          <w:rFonts w:ascii="Times New Roman" w:hAnsi="Times New Roman" w:cs="Times New Roman"/>
          <w:sz w:val="24"/>
          <w:szCs w:val="24"/>
        </w:rPr>
        <w:t xml:space="preserve"> </w:t>
      </w:r>
      <w:r w:rsidRPr="001D4962">
        <w:rPr>
          <w:rFonts w:ascii="Times New Roman" w:hAnsi="Times New Roman" w:cs="Times New Roman"/>
          <w:color w:val="000000"/>
          <w:sz w:val="24"/>
          <w:szCs w:val="24"/>
        </w:rPr>
        <w:t xml:space="preserve">Школе реабилитации можно узнать на официальном сайте КГАУСО «ПЦСОН», информационных стендах </w:t>
      </w:r>
    </w:p>
    <w:p w:rsidR="001E2E80" w:rsidRDefault="001E2E80" w:rsidP="000F7D95">
      <w:pPr>
        <w:shd w:val="clear" w:color="auto" w:fill="FFFFFF"/>
        <w:spacing w:after="0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D4962">
        <w:rPr>
          <w:rFonts w:ascii="Times New Roman" w:hAnsi="Times New Roman" w:cs="Times New Roman"/>
          <w:color w:val="000000"/>
          <w:sz w:val="24"/>
          <w:szCs w:val="24"/>
        </w:rPr>
        <w:t>структурных подразделений учреждения,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1D4962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информационно-ресурс</w:t>
      </w:r>
      <w:r>
        <w:rPr>
          <w:rFonts w:ascii="Times New Roman" w:hAnsi="Times New Roman" w:cs="Times New Roman"/>
          <w:color w:val="000000"/>
          <w:sz w:val="24"/>
          <w:szCs w:val="24"/>
        </w:rPr>
        <w:t>ном</w:t>
      </w:r>
      <w:r w:rsidRPr="001D4962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D4962">
        <w:rPr>
          <w:rFonts w:ascii="Times New Roman" w:hAnsi="Times New Roman" w:cs="Times New Roman"/>
          <w:color w:val="000000"/>
          <w:sz w:val="24"/>
          <w:szCs w:val="24"/>
        </w:rPr>
        <w:t xml:space="preserve"> «Опора»,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расположенном</w:t>
      </w:r>
      <w:r w:rsidRPr="001D4962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</w:p>
    <w:p w:rsidR="001E2E80" w:rsidRPr="00DE1EE7" w:rsidRDefault="001E2E80" w:rsidP="001E2E80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1E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г. Владивосток, ул. Давыдова, д. 5, </w:t>
      </w:r>
    </w:p>
    <w:p w:rsidR="001E2E80" w:rsidRDefault="001E2E80" w:rsidP="001E2E80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1EE7">
        <w:rPr>
          <w:rFonts w:ascii="Times New Roman" w:hAnsi="Times New Roman" w:cs="Times New Roman"/>
          <w:b/>
          <w:color w:val="000000"/>
          <w:sz w:val="24"/>
          <w:szCs w:val="24"/>
        </w:rPr>
        <w:t>т. 8(423)</w:t>
      </w:r>
      <w:r w:rsidR="000F7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E1EE7">
        <w:rPr>
          <w:rFonts w:ascii="Times New Roman" w:hAnsi="Times New Roman" w:cs="Times New Roman"/>
          <w:b/>
          <w:color w:val="000000"/>
          <w:sz w:val="24"/>
          <w:szCs w:val="24"/>
        </w:rPr>
        <w:t>231-99-45</w:t>
      </w:r>
      <w:r w:rsidR="000F7D95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0F7D95" w:rsidRPr="00DE1EE7" w:rsidRDefault="000F7D95" w:rsidP="000F7D9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записаться по телефону 8 (423) 246-78-18 </w:t>
      </w:r>
    </w:p>
    <w:p w:rsidR="000F7D95" w:rsidRPr="00DE1EE7" w:rsidRDefault="000F7D95" w:rsidP="001E2E80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sectPr w:rsidR="000F7D95" w:rsidRPr="00DE1EE7" w:rsidSect="000F7D95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4B6"/>
    <w:multiLevelType w:val="hybridMultilevel"/>
    <w:tmpl w:val="1CFEC4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0776A"/>
    <w:multiLevelType w:val="hybridMultilevel"/>
    <w:tmpl w:val="C4EAB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02101"/>
    <w:multiLevelType w:val="hybridMultilevel"/>
    <w:tmpl w:val="A322D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910F7"/>
    <w:multiLevelType w:val="hybridMultilevel"/>
    <w:tmpl w:val="8AF44A1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D588C"/>
    <w:multiLevelType w:val="hybridMultilevel"/>
    <w:tmpl w:val="264EDCD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F6415"/>
    <w:multiLevelType w:val="multilevel"/>
    <w:tmpl w:val="80A4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47033B"/>
    <w:multiLevelType w:val="hybridMultilevel"/>
    <w:tmpl w:val="9582478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43B6983"/>
    <w:multiLevelType w:val="hybridMultilevel"/>
    <w:tmpl w:val="C8FE529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8137F41"/>
    <w:multiLevelType w:val="hybridMultilevel"/>
    <w:tmpl w:val="0E681B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B4AA0"/>
    <w:multiLevelType w:val="multilevel"/>
    <w:tmpl w:val="47E4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FC"/>
    <w:rsid w:val="0003461A"/>
    <w:rsid w:val="00045A89"/>
    <w:rsid w:val="000C3B1F"/>
    <w:rsid w:val="000F7D95"/>
    <w:rsid w:val="00113808"/>
    <w:rsid w:val="001A1998"/>
    <w:rsid w:val="001C217B"/>
    <w:rsid w:val="001D4962"/>
    <w:rsid w:val="001E2E80"/>
    <w:rsid w:val="00314802"/>
    <w:rsid w:val="0034065C"/>
    <w:rsid w:val="00351AD6"/>
    <w:rsid w:val="003A1B6B"/>
    <w:rsid w:val="003D44D9"/>
    <w:rsid w:val="003F71B0"/>
    <w:rsid w:val="003F7EAF"/>
    <w:rsid w:val="004271FC"/>
    <w:rsid w:val="00530448"/>
    <w:rsid w:val="00551B34"/>
    <w:rsid w:val="00584A8E"/>
    <w:rsid w:val="0058740F"/>
    <w:rsid w:val="005C779B"/>
    <w:rsid w:val="005E5131"/>
    <w:rsid w:val="0062774B"/>
    <w:rsid w:val="006E7CFC"/>
    <w:rsid w:val="007A24EC"/>
    <w:rsid w:val="007C60D2"/>
    <w:rsid w:val="007D25A2"/>
    <w:rsid w:val="007F116A"/>
    <w:rsid w:val="008678C4"/>
    <w:rsid w:val="00920E70"/>
    <w:rsid w:val="009D0DBF"/>
    <w:rsid w:val="009E1BB7"/>
    <w:rsid w:val="009E6925"/>
    <w:rsid w:val="00AC1BCE"/>
    <w:rsid w:val="00AC6B13"/>
    <w:rsid w:val="00AD1875"/>
    <w:rsid w:val="00AE1790"/>
    <w:rsid w:val="00B10797"/>
    <w:rsid w:val="00B47B86"/>
    <w:rsid w:val="00BB3D7D"/>
    <w:rsid w:val="00C94EE2"/>
    <w:rsid w:val="00CA4784"/>
    <w:rsid w:val="00D26C50"/>
    <w:rsid w:val="00D54B60"/>
    <w:rsid w:val="00D6722E"/>
    <w:rsid w:val="00D90B42"/>
    <w:rsid w:val="00DB25EB"/>
    <w:rsid w:val="00DE1EE7"/>
    <w:rsid w:val="00E5527A"/>
    <w:rsid w:val="00EB2387"/>
    <w:rsid w:val="00F6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B180C-1DAC-484B-B49D-F447179A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5A2"/>
  </w:style>
  <w:style w:type="paragraph" w:styleId="2">
    <w:name w:val="heading 2"/>
    <w:basedOn w:val="a"/>
    <w:link w:val="20"/>
    <w:uiPriority w:val="9"/>
    <w:qFormat/>
    <w:rsid w:val="004271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71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71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71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temtextresizertitle">
    <w:name w:val="itemtextresizertitle"/>
    <w:basedOn w:val="a0"/>
    <w:rsid w:val="004271FC"/>
  </w:style>
  <w:style w:type="character" w:customStyle="1" w:styleId="apple-converted-space">
    <w:name w:val="apple-converted-space"/>
    <w:basedOn w:val="a0"/>
    <w:rsid w:val="004271FC"/>
  </w:style>
  <w:style w:type="character" w:styleId="a3">
    <w:name w:val="Hyperlink"/>
    <w:basedOn w:val="a0"/>
    <w:uiPriority w:val="99"/>
    <w:semiHidden/>
    <w:unhideWhenUsed/>
    <w:rsid w:val="004271FC"/>
    <w:rPr>
      <w:color w:val="0000FF"/>
      <w:u w:val="single"/>
    </w:rPr>
  </w:style>
  <w:style w:type="character" w:customStyle="1" w:styleId="itemimage">
    <w:name w:val="itemimage"/>
    <w:basedOn w:val="a0"/>
    <w:rsid w:val="004271FC"/>
  </w:style>
  <w:style w:type="paragraph" w:styleId="a4">
    <w:name w:val="Normal (Web)"/>
    <w:basedOn w:val="a"/>
    <w:uiPriority w:val="99"/>
    <w:semiHidden/>
    <w:unhideWhenUsed/>
    <w:rsid w:val="0042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hits">
    <w:name w:val="itemhits"/>
    <w:basedOn w:val="a0"/>
    <w:rsid w:val="004271FC"/>
  </w:style>
  <w:style w:type="character" w:customStyle="1" w:styleId="itemdatemodified">
    <w:name w:val="itemdatemodified"/>
    <w:basedOn w:val="a0"/>
    <w:rsid w:val="004271FC"/>
  </w:style>
  <w:style w:type="character" w:customStyle="1" w:styleId="sigprolinkwrapper">
    <w:name w:val="sigprolinkwrapper"/>
    <w:basedOn w:val="a0"/>
    <w:rsid w:val="004271FC"/>
  </w:style>
  <w:style w:type="paragraph" w:styleId="a5">
    <w:name w:val="Balloon Text"/>
    <w:basedOn w:val="a"/>
    <w:link w:val="a6"/>
    <w:uiPriority w:val="99"/>
    <w:semiHidden/>
    <w:unhideWhenUsed/>
    <w:rsid w:val="0042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1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71B0"/>
    <w:pPr>
      <w:ind w:left="720"/>
      <w:contextualSpacing/>
    </w:pPr>
  </w:style>
  <w:style w:type="paragraph" w:customStyle="1" w:styleId="msoaddress">
    <w:name w:val="msoaddress"/>
    <w:rsid w:val="001A1998"/>
    <w:pPr>
      <w:spacing w:after="0" w:line="264" w:lineRule="auto"/>
      <w:jc w:val="center"/>
    </w:pPr>
    <w:rPr>
      <w:rFonts w:ascii="Georgia" w:eastAsia="Times New Roman" w:hAnsi="Georgia" w:cs="Times New Roman"/>
      <w:color w:val="62797A"/>
      <w:kern w:val="28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644">
          <w:marLeft w:val="0"/>
          <w:marRight w:val="0"/>
          <w:marTop w:val="162"/>
          <w:marBottom w:val="0"/>
          <w:divBdr>
            <w:top w:val="dotted" w:sz="4" w:space="1" w:color="CCCCCC"/>
            <w:left w:val="none" w:sz="0" w:space="0" w:color="auto"/>
            <w:bottom w:val="dotted" w:sz="4" w:space="1" w:color="CCCCCC"/>
            <w:right w:val="none" w:sz="0" w:space="0" w:color="auto"/>
          </w:divBdr>
        </w:div>
        <w:div w:id="596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3059">
              <w:marLeft w:val="0"/>
              <w:marRight w:val="0"/>
              <w:marTop w:val="0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8708">
              <w:marLeft w:val="0"/>
              <w:marRight w:val="0"/>
              <w:marTop w:val="162"/>
              <w:marBottom w:val="41"/>
              <w:divBdr>
                <w:top w:val="single" w:sz="4" w:space="2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84266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2" w:color="CCCCCC"/>
                <w:right w:val="none" w:sz="0" w:space="0" w:color="auto"/>
              </w:divBdr>
            </w:div>
          </w:divsChild>
        </w:div>
        <w:div w:id="375739522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</dc:creator>
  <cp:lastModifiedBy>Алена Геннадьевна Боровик</cp:lastModifiedBy>
  <cp:revision>2</cp:revision>
  <cp:lastPrinted>2019-08-06T01:18:00Z</cp:lastPrinted>
  <dcterms:created xsi:type="dcterms:W3CDTF">2019-11-28T04:11:00Z</dcterms:created>
  <dcterms:modified xsi:type="dcterms:W3CDTF">2019-11-28T04:11:00Z</dcterms:modified>
</cp:coreProperties>
</file>